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05" w:rsidRPr="00EC1A9B" w:rsidRDefault="009C6405" w:rsidP="00EC1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A9B">
        <w:rPr>
          <w:rFonts w:ascii="Times New Roman" w:hAnsi="Times New Roman" w:cs="Times New Roman"/>
          <w:b/>
          <w:sz w:val="28"/>
          <w:szCs w:val="28"/>
        </w:rPr>
        <w:t>Современные педагогические технологии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A9B">
        <w:rPr>
          <w:rFonts w:ascii="Times New Roman" w:hAnsi="Times New Roman" w:cs="Times New Roman"/>
          <w:sz w:val="24"/>
          <w:szCs w:val="24"/>
        </w:rPr>
        <w:t>Поиски ответов не только на вопросы "чему учить?", "зачем учить?", "как учить?", но и на вопрос "как учить результативно?" привели ученых и практиков к попытке "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технологизи-ровать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" учебный процесс, т.е. превратить обучение в своего рода производственно-технологический процесс с гарантированным результатом, и в связи с этим в педагогике появилось направление - педагогические технологии. </w:t>
      </w:r>
      <w:proofErr w:type="gramEnd"/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Массовая разработка и внедрение педагогических технологий относится к середине 50-х годов, технологический подход к построению обучения возникает 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 в американской и в европейской школе. Первоначально под педагогической технологией понималась попытка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технизации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учебного процесса; первым детищем этого направления и одновременно фундаментом, на котором выстраивались последующие этажи педагогической технологии, было программированное обучение. Дальнейшее развитие исследований в области педагогической технологии расширило ее понимание, что отразилось в различных определениях этого понятия известными педагогами и методистами.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Понятие технологии в образовании.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Технология — от греческих слов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techn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 (искусство, ремесло, наука) и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logos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(понятие, учение). В словаре иностранных слов: «технология — совокупность знаний о способах и средствах проведения производственных процессов (металлов, химических…)».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Технология – это совокупность приемов, применяемых в каком-либо деле, мастерстве, искусстве.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Толковый словарь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Педагогическая технология -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- Содержательная техника реализации учебного процесса (Беспалько В. П.)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- Описание процесса достижения планируемых результатов обучения (Волков И. П.)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- Продуманная во всех деталях модель совместной деятельности по проектированию, организации и проведению учебного процесса с безусловным обеспечением комфортных условий для учащихся и учителя (Монахов В. М.)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-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- 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 (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Г. К.)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Педагогическая технология есть продуманная во всех деталях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 Педагогическая технология предполагает реализацию идеи полной управляемости учебным процессом.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Классификация технологий.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(ПО Г.К.СЕЛЕВКО)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технологии: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Нижеприведённые принципы, описанные голландским психологом Карлом Ван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Парререном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>, более всего, на наш взгляд, отражают идеологию и практику современных технологий: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lastRenderedPageBreak/>
        <w:t>Принцип 1: вызвать у учащихся устойчивую мотивацию к учебной деятельности; это может основываться на личном опыте учащихся.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Принцип 2: учить диалогично, то есть в сотрудничестве с учащимися, а не по принципу «сверху вниз»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Принцип 3: учить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диагностично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>: постоянное наблюдение за учебной деятельностью учащихся необходимо; поправлять и поддерживать в случае необходимости.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Принцип 4: разделять содержание образования на подходящие учебные единицы и задачи. Этот подход должен быть вариативным для различных категорий учащихся, чтобы 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 возможно полную ориентировочную основу для разнородных категорий учащихся и для переформирования структуры их учебной мотивации (или познавательный интерес).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A9B">
        <w:rPr>
          <w:rFonts w:ascii="Times New Roman" w:hAnsi="Times New Roman" w:cs="Times New Roman"/>
          <w:sz w:val="24"/>
          <w:szCs w:val="24"/>
        </w:rPr>
        <w:t xml:space="preserve">Принцип 5: обеспечивать учебное содержание (действие — обучающая модель: предметно ориентированная; личностно-ориентированная — Авт.) на разнородных уровнях (материальный,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перцептивный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>, умственный, ср. Гальперина).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 Это нужно для того, чтобы процесс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шёл как можно более эффективно.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Принцип 6: обучать в соответствующем темпе, используя подходящие средства или медиаторы (например, устная речь, письменная речь, искусственный язык, а также графические модели и символы).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Принцип 7: обучать и помогать учащимся на уровне их фактических способностей (например, набора коммуникативных и мыслительных действий и их способа обращения с жизненным опытом), а не на уровне внешних характеристик ответов учащихся при исполнении учебных задач. Ван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Парререн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противопоставляет механическое запоминание несвязанных фактов оценке прогресса учащихся на основе осознанной трактовки всяких понятийных инвентарей (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>. понятие содержательного обобщения Давыдова).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Принцип 8: способность к рефлексии и оцениванию самими учащимися своего прогресса (чувство компетентности). В этом контексте Ван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Парререн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выдвигает необыкновенное предложение, которое заключается в том, что принятая система отметок заменяется набором критериев оценивания, разработанным совместно учащимися и учителем (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). Согласно Ван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Парререну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предложенная система не заменяет, а дополняет систему табелей (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. также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>).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Принцип 9: обеспечивает набор заданий для группы перед тем, как учащиеся начнут работать самостоятельно. Содействие нужно для того, чтобы избежать «ригидности» действий, речи, мысли.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Принцип 10: стимулировать инициативу и творчество учащихся для того, чтобы они овладевали предметным содержанием гораздо глубже, чем по традиционной методике.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Принцип 11: способствовать действительному формированию субъективности, которая выражается именно в положительном отношении учащихся к школьным предметам, и в особенности в самоопределении,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самоответственности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>, самостоятельности по отношению к познавательной деятельности.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Принцип 12: обеспечивать условия для климата в классе, ведущего к формированию социально интегрированной личности учащегося.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К современным педагогическим технологиям относятся:</w:t>
      </w:r>
    </w:p>
    <w:p w:rsidR="006F1773" w:rsidRPr="00EC1A9B" w:rsidRDefault="006F1773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1. Личностно-ориентированные технологии обучения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а. Технология педагогических мастерских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A9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. Технология обучения как учебного исследования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в. Технология 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коллективной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(КМД)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г. Технология эвристического обучения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д. Метод проектов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е. Вероятностное образование (А. Лобок)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A9B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. Развивающее обучение - РО (Л.В.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, В.В. Давыдов, Д. Б.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. "Школа диалога культур - " ШДК" (В.С.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Библер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и. Гуманитарно-личностная технология "Школа жизни" (Ш.А.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к. Преподавание литературы как искусства и как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человекоформирующего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предмета (Е.Н. Ильин),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л. Дизайн-педагогика.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2. Предметно-ориентированные технологии обучения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а. Технология постановки цели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A9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. Технология полного усвоения (по материалам М. В. Кларина)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A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Технология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 педагогического процесса по С. Д. Шевченко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г. Технология концентрированного обучения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д. Модульное обучение.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3. Информационные технологии.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а. ИКТ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A9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>. Технологии дистанционного обучения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4. Технологии оценивания достижений учащихся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а. Технология "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>"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A9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в. Рейтинговые технологии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5. Интерактивные технологии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а. Технология «Развитие критического мышления через чтение и письмо»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A9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>. Технология проведения дискуссий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A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Технология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 «Дебаты»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Место методов активного обучения в системе методов обучения в средней школе и технология их применения.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Интерактивные технологии по В.В.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Гузееву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- это вид информационного обмена учащихся с окружающей информационной средой. Можно выделить три обмена информационного обмена.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A9B">
        <w:rPr>
          <w:rFonts w:ascii="Times New Roman" w:hAnsi="Times New Roman" w:cs="Times New Roman"/>
          <w:sz w:val="24"/>
          <w:szCs w:val="24"/>
        </w:rPr>
        <w:t>Экстраактивный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режим: информационные потоки направлены от субъекта обучающей системы к объекту обучения (ученику), но циркулируют в основном вокруг него, не проникая внутрь объекта. Ученик выступает в роли 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пассивного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 обучаемого. Этот режим характерен для лекций, традиционной </w:t>
      </w:r>
      <w:r w:rsidRPr="00EC1A9B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технологии. Такой режим чаще всего является пассивным, не вызывает субъектной активности ребёнка, так как учение представлено в основном активностью обучающей среды.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Интраактивный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режим: информационные потоки идут на ученика или группу, вызывают у них, вызывают их активную деятельность, замкнутую внутри них. Ученики выступают здесь как субъекты учения себя, учащие себя. Этот режим характерен для технологий самостоятельной деятельности, самообучения, самовоспитания, саморазвития.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Интерактивный режим: в этом случае информационные потоки проникают в сознание, вызывают его активную деятельность и порождают обратный информационный поток, от ученика к учителю. Информационные потоки, таким образом, или чередуются по направлению, или имеют двухсторонний (встречный) характер: один поток исходит от учителя, другой - от ученика. Этот режим и характерен для интерактивных технологий.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Простейшими примерами интерактивных технологий могут быть беседа или консультация. Больше всего интерактивный режим представлен в технологических приёмах, входящих в 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какую-либо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 конкретную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монотехнологию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>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Целевые ориентации: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активизация индивидуальных умственных процессов обучающихся;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возбуждение внутреннего диалога ученика;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обеспечение пониманию информации, являющейся предметом обмена;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индивидуализация педагогического взаимодействия;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вывод ученика на позицию субъекта обучения;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достижение двухсторонней связи учителя и ученика.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Самой общей задачей учителя-ведущего в интерактивной технологии является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фасилитация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(поддержка, облегчение) - направление и помощь процессу обмена информацией: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выявление многообразия точек зрения;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обращение к личному опыту участников;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поддержка активности участников;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соединение теории и практики;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взаимное обогащение опыта участников;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облегчение восприятия, усвоения, взаимопонимания участников;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поощрение творчества участников.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Особенности организации.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Информация должна усваиваться не в пассивном режиме, а в активном, с использованием проблемных ситуаций, интерактивных циклов. Интерактивное общение способствует умственному развитию. При наличии обратной связи отправитель и получатель информации меняются коммуникативными ролями. Обратная связь способствует значительному повышению эффективности обмена учебной информацией, позволяя обеим сторонам устранять помехи.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Интерактивные технологии основаны на прямом взаимодействии учащихся с учебным окружением. Учебная среда выступает как реальность, в которой ученик находит себя как область осваиваемого опыта, причем речь идет о не 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просто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 о подключении его эмпирических наблюдений, жизненных впечатлений ученика в качестве вспомогательного материала или иллюстративного дополнения. Опыт учащегося - это центральный активатор учебного познания. 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 xml:space="preserve">В традиционной обучении учитель играет роль «фильтра», пропускающего через себя учебную информацию, в интерактивном - роль помощника в работе, одного из факторов, активизирующих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взамонаправленные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потоки информации. </w:t>
      </w:r>
      <w:proofErr w:type="gramEnd"/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По сравнению 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традиционным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 xml:space="preserve">, в интерактивных моделях обучения меняется и взаимодействие с ведущим: его активность уступает место активности учащихся, задача ведущего - создать условия для их инициативы. В интерактивной технологии ученики выступают полноправными участниками, </w:t>
      </w:r>
      <w:r w:rsidRPr="00EC1A9B">
        <w:rPr>
          <w:rFonts w:ascii="Times New Roman" w:hAnsi="Times New Roman" w:cs="Times New Roman"/>
          <w:sz w:val="24"/>
          <w:szCs w:val="24"/>
        </w:rPr>
        <w:lastRenderedPageBreak/>
        <w:t>их опыт не менее важен, чем опты ведущего, который не столько дает готовые знания, сколько побуждает к самостоятельному поиску.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Учитель выступает в интерактивных технологиях в нескольких основных ролях. В каждой их них он организует взаимодействие участников с той или иной областью информационной среды. В роли информатора - эксперта учитель излагает текстовый материал, демонстрирует видеоряд, отвечает на вопросы участников, отслеживает результаты процесса и т.д. В роли организатора -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фасилитатора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он налаживает взаимодействие учащихся с социальным и физическим окружением (разбивает на подгруппы, побуждает их самостоятельно собирать данные, координирует выполнение заданий, подготовку мини - презентаций и т.д.). В роли консультанта учитель обращается к профессиональному опыту участников, помогает искать решения уже поставленных задач, самостоятельно ставить новые и т.д.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В некоторых интерактивных технологиях ведущему не обязательно быть специалистом по данному предмету. К недостаткам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фасилитаторской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роли относятся большие затрату учителя при подготовке, сложность точного планирования результатов, высокие </w:t>
      </w:r>
      <w:proofErr w:type="spellStart"/>
      <w:r w:rsidRPr="00EC1A9B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EC1A9B">
        <w:rPr>
          <w:rFonts w:ascii="Times New Roman" w:hAnsi="Times New Roman" w:cs="Times New Roman"/>
          <w:sz w:val="24"/>
          <w:szCs w:val="24"/>
        </w:rPr>
        <w:t xml:space="preserve"> ведущего.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Источниками помех при интерактивном режиме могут быть: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язык (в вербальном или невербальном оформлении);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различия в восприятии, из-за которых может изменяться смы</w:t>
      </w:r>
      <w:proofErr w:type="gramStart"/>
      <w:r w:rsidRPr="00EC1A9B">
        <w:rPr>
          <w:rFonts w:ascii="Times New Roman" w:hAnsi="Times New Roman" w:cs="Times New Roman"/>
          <w:sz w:val="24"/>
          <w:szCs w:val="24"/>
        </w:rPr>
        <w:t>сл в пр</w:t>
      </w:r>
      <w:proofErr w:type="gramEnd"/>
      <w:r w:rsidRPr="00EC1A9B">
        <w:rPr>
          <w:rFonts w:ascii="Times New Roman" w:hAnsi="Times New Roman" w:cs="Times New Roman"/>
          <w:sz w:val="24"/>
          <w:szCs w:val="24"/>
        </w:rPr>
        <w:t>оцессах кодирования и декодирования информации;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различия в организационном статусе между ведущим и учеником.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Мониторинг эффективности педагогической технологии.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Понятие мониторинга образовательной деятельности.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Образовательный мониторинг – это систематическое наблюдение, анализ, оценка и прогноз состояния и динамики изменений результатов и условий осуществления образовательных процессов контингента обучающихся и сети организаций образования.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 xml:space="preserve">Педагогический мониторинг – система сбора, обработки, анализа, хранения информации о функционировании педагогической системы, обеспечивающий непрерывное отслеживание её состояния, своевременную корректировку и прогнозирование развития. 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Формы мониторинга: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- Анкета качества урока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- Тесты</w:t>
      </w:r>
    </w:p>
    <w:p w:rsidR="009C6405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46" w:rsidRPr="00EC1A9B" w:rsidRDefault="009C6405" w:rsidP="00EC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9B">
        <w:rPr>
          <w:rFonts w:ascii="Times New Roman" w:hAnsi="Times New Roman" w:cs="Times New Roman"/>
          <w:sz w:val="24"/>
          <w:szCs w:val="24"/>
        </w:rPr>
        <w:t>- Контрольно - измерительные материалы.</w:t>
      </w:r>
    </w:p>
    <w:sectPr w:rsidR="001B4546" w:rsidRPr="00EC1A9B" w:rsidSect="006F1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405"/>
    <w:rsid w:val="001B4546"/>
    <w:rsid w:val="006F1773"/>
    <w:rsid w:val="009C6405"/>
    <w:rsid w:val="00BC7FAE"/>
    <w:rsid w:val="00E0092A"/>
    <w:rsid w:val="00EC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1927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cp:lastPrinted>2012-02-17T08:58:00Z</cp:lastPrinted>
  <dcterms:created xsi:type="dcterms:W3CDTF">2012-02-17T11:52:00Z</dcterms:created>
  <dcterms:modified xsi:type="dcterms:W3CDTF">2016-04-12T20:34:00Z</dcterms:modified>
</cp:coreProperties>
</file>